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1A6" w:rsidRPr="00ED3C34" w:rsidRDefault="009F41A6" w:rsidP="009F41A6">
      <w:pPr>
        <w:spacing w:after="0" w:line="240" w:lineRule="auto"/>
        <w:ind w:right="-8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«Утверждаю»</w:t>
      </w:r>
    </w:p>
    <w:p w:rsidR="009F41A6" w:rsidRPr="00ED3C34" w:rsidRDefault="009F41A6" w:rsidP="009F41A6">
      <w:pPr>
        <w:spacing w:after="0" w:line="240" w:lineRule="auto"/>
        <w:ind w:right="-8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</w:p>
    <w:p w:rsidR="009F41A6" w:rsidRPr="00ED3C34" w:rsidRDefault="009F41A6" w:rsidP="009F41A6">
      <w:pPr>
        <w:spacing w:after="0" w:line="240" w:lineRule="auto"/>
        <w:ind w:right="-8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  филиала 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ПОУ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«ЛПК»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</w:t>
      </w:r>
    </w:p>
    <w:p w:rsidR="009F41A6" w:rsidRPr="00ED3C34" w:rsidRDefault="009F41A6" w:rsidP="009F41A6">
      <w:pPr>
        <w:spacing w:after="0" w:line="240" w:lineRule="auto"/>
        <w:ind w:right="-8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</w:t>
      </w:r>
      <w:proofErr w:type="spell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Р.А.Хуснутдинов</w:t>
      </w:r>
      <w:proofErr w:type="spellEnd"/>
    </w:p>
    <w:p w:rsidR="009F41A6" w:rsidRPr="00ED3C34" w:rsidRDefault="009F41A6" w:rsidP="009F41A6">
      <w:pPr>
        <w:spacing w:after="0" w:line="240" w:lineRule="auto"/>
        <w:ind w:right="-8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Приказ </w:t>
      </w:r>
      <w:r w:rsidRPr="007F015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№</w:t>
      </w:r>
      <w:r w:rsidR="005A2F8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10/1-А  от  06.03</w:t>
      </w:r>
      <w:r w:rsidR="007F015A" w:rsidRPr="007F015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. </w:t>
      </w:r>
      <w:r w:rsidRPr="007F015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20</w:t>
      </w:r>
      <w:r w:rsidR="005A2F8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17</w:t>
      </w:r>
      <w:r w:rsidRPr="007F015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г.</w:t>
      </w:r>
    </w:p>
    <w:p w:rsidR="009F41A6" w:rsidRDefault="009F41A6" w:rsidP="009F41A6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9F41A6" w:rsidRDefault="009F41A6" w:rsidP="009F41A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9F41A6" w:rsidRPr="00ED3C34" w:rsidRDefault="009F41A6" w:rsidP="009F41A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РАВИЛА ПРИЕМА ГРАЖДАН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на обучение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филиал г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осударственно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го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автономно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го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профессионального 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образовательно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го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я </w:t>
      </w:r>
    </w:p>
    <w:p w:rsidR="009F41A6" w:rsidRPr="00ED3C34" w:rsidRDefault="009F41A6" w:rsidP="009F41A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«Лениногорский политехнический колледж»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на 201</w:t>
      </w:r>
      <w:r w:rsidR="005A2F8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7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-201</w:t>
      </w:r>
      <w:r w:rsidR="005A2F8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8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учебный год</w:t>
      </w:r>
    </w:p>
    <w:p w:rsidR="002A1E90" w:rsidRDefault="002A1E90" w:rsidP="002A1E9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Правила приема граждан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филиал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Государственно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>го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автономно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>го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профессионально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>го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учреждени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>я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«Лениногорский политехнический колледж»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(далее – филиал ГАПОУ «ЛПК» в г. Азнакаево)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разработаны в соответствии с Федеральным Законом от 29 декабря 2012 г. N 273 «Об образовании в РФ» (часть 4 статья 111) и приказом Министерства образования и науки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РФ 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«Об утверждении Порядка приема </w:t>
      </w:r>
      <w:r w:rsidRP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>граждан на обучение по образовательным программам среднего профессионального</w:t>
      </w:r>
      <w:proofErr w:type="gramEnd"/>
      <w:r w:rsidRP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от 23.01.2014 г. N 36; Устава колледжа </w:t>
      </w:r>
      <w:r w:rsidR="00D81A53" w:rsidRP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>№ 5691/14 от 10.10.14</w:t>
      </w:r>
      <w:proofErr w:type="gramStart"/>
      <w:r w:rsid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  <w:proofErr w:type="gramEnd"/>
      <w:r w:rsidRP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Лицензии на осуществление образовательной деятельности № 5835 от 24.11.14;Свидетельства о государственной </w:t>
      </w:r>
      <w:r w:rsidR="00D81A53" w:rsidRP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>аккредитации № 2669 от 20.03.14</w:t>
      </w:r>
    </w:p>
    <w:p w:rsidR="002A1E90" w:rsidRDefault="002A1E90" w:rsidP="002A1E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1. Общие положения </w:t>
      </w:r>
    </w:p>
    <w:p w:rsidR="002A1E90" w:rsidRPr="002A1E90" w:rsidRDefault="002A1E90" w:rsidP="002A1E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Настоящие правила приема граждан на обучение по образовательным программам среднего профессионального образования на 201</w:t>
      </w:r>
      <w:r w:rsidR="005A2F8E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/201</w:t>
      </w:r>
      <w:r w:rsidR="005A2F8E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учебный год (далее - Правила) регламентируют прием граждан Российской Федерации, иностранных граждан, лиц без гражданства, в том числе соотечественников, проживающих за рубежом (далее - граждане, лица поступающие), для обучения по образовательным программам среднего профессионального образования (далее 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>–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образовательные программы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) за счет бюджетных средств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филиале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ОУ  «Лениногорский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политехнический колледж»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(далее – филиал «ЛПК»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). </w:t>
      </w:r>
    </w:p>
    <w:p w:rsidR="002A1E90" w:rsidRPr="00ED3C34" w:rsidRDefault="002A1E90" w:rsidP="002A1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Прием иностранных граждан для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 по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образовательным программам осуществляется в соответствии с настоящими Правилами и международными договорами Российской Федерации за счет средств соответствующего бюджета. </w:t>
      </w:r>
    </w:p>
    <w:p w:rsidR="002A1E90" w:rsidRPr="00ED3C34" w:rsidRDefault="002A1E90" w:rsidP="002A1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Правила приема граждан в части, не урегулированной Федеральным законом «Об образовании в Российской Федерации», другими федеральными законами, настоящими правилами, Уставом 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ОУ «Лениногорский политехнический колледж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и положением о филиале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определяются филиалом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«ЛПК»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самостоятельно. </w:t>
      </w:r>
    </w:p>
    <w:p w:rsidR="002A1E90" w:rsidRPr="00ED3C34" w:rsidRDefault="002A1E90" w:rsidP="002A1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Правила приема иностранных граждан включаются самостоятельным разделом в правилах приема.</w:t>
      </w:r>
    </w:p>
    <w:p w:rsidR="002A1E90" w:rsidRPr="00ED3C34" w:rsidRDefault="002A1E90" w:rsidP="002A1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Прием граждан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колледж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для получения среднего профессионального образования осуществляется по заявлениям лиц, имеющих основное общее, среднее (полное) общее образование </w:t>
      </w:r>
    </w:p>
    <w:p w:rsidR="002A1E90" w:rsidRPr="00ED3C34" w:rsidRDefault="002A1E90" w:rsidP="002A1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В соответствии с частью 4 статьи 111 Федерального закона «Об образовании в Российской Федерации» прием на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обучение по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образовательным программам за счет бюджетных ассигнований федерального бюджета, бюджетов субъектов Российской Федерации является общедоступным. </w:t>
      </w:r>
    </w:p>
    <w:p w:rsidR="002A1E90" w:rsidRPr="00ED3C34" w:rsidRDefault="002A1E90" w:rsidP="002A1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Порядок проведения конкурса должен обеспечивать зачисление лиц, наиболее способных и подготовленных к освоению соответствующих основных профессиональных образовательных программ среднего профессионального образования, если иные условия не оговорены законодательством Российской Федерации, Министерством образования и науки РТ. </w:t>
      </w:r>
    </w:p>
    <w:p w:rsidR="002A1E90" w:rsidRDefault="002A1E90" w:rsidP="002A1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Объем и структура приема </w:t>
      </w:r>
      <w:r w:rsidR="0076725C">
        <w:rPr>
          <w:rFonts w:ascii="Times New Roman" w:eastAsia="Times New Roman" w:hAnsi="Times New Roman" w:cs="Times New Roman"/>
          <w:sz w:val="20"/>
          <w:szCs w:val="20"/>
          <w:lang w:eastAsia="ru-RU"/>
        </w:rPr>
        <w:t>лиц в образовательное учреждение для обучения за счет бюджетных ассигнований определяются в соответствии с контрольными цифрами приема, устанавливаемыми ежегодно Министерством образования и науки РТ.</w:t>
      </w:r>
    </w:p>
    <w:p w:rsidR="00BD17A1" w:rsidRDefault="00BD17A1" w:rsidP="00BD17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3D0D" w:rsidRPr="00373D0D" w:rsidRDefault="00373D0D" w:rsidP="00BD17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73D0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ОБЪЕМЫ</w:t>
      </w:r>
    </w:p>
    <w:p w:rsidR="00373D0D" w:rsidRPr="00373D0D" w:rsidRDefault="00373D0D" w:rsidP="00373D0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73D0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Контрольных цифр приема граждан для обучения за счет средств бюджета Республики Татарстан по образовательным программам среднего профе</w:t>
      </w:r>
      <w:r w:rsidR="005A2F8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ссионального образования на 2017-2018</w:t>
      </w:r>
      <w:r w:rsidRPr="00373D0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учебный год по специальностям и формам </w:t>
      </w:r>
      <w:proofErr w:type="gramStart"/>
      <w:r w:rsidRPr="00373D0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обучения по филиалу</w:t>
      </w:r>
      <w:proofErr w:type="gramEnd"/>
      <w:r w:rsidRPr="00373D0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ГАПОУ «ЛПК» в г. Азнакаево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6"/>
        <w:gridCol w:w="1294"/>
        <w:gridCol w:w="3316"/>
        <w:gridCol w:w="1539"/>
        <w:gridCol w:w="1575"/>
        <w:gridCol w:w="1361"/>
      </w:tblGrid>
      <w:tr w:rsidR="00ED75AA" w:rsidTr="00CF26DF">
        <w:tc>
          <w:tcPr>
            <w:tcW w:w="486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294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</w:t>
            </w:r>
          </w:p>
        </w:tc>
        <w:tc>
          <w:tcPr>
            <w:tcW w:w="3316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органа исполнительной власти Республики Татарстан – главного распорядителя бюджета Республики Татарстан, наименование укрупненных групп профессий, наименование профессии</w:t>
            </w:r>
          </w:p>
        </w:tc>
        <w:tc>
          <w:tcPr>
            <w:tcW w:w="1539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образование (основное, среднее)</w:t>
            </w:r>
          </w:p>
        </w:tc>
        <w:tc>
          <w:tcPr>
            <w:tcW w:w="1575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Форма обучения (обычная,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лицейная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ED75A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коррекционная)</w:t>
            </w:r>
          </w:p>
        </w:tc>
        <w:tc>
          <w:tcPr>
            <w:tcW w:w="1361" w:type="dxa"/>
          </w:tcPr>
          <w:p w:rsidR="00373D0D" w:rsidRDefault="00AB0906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Прием на 2017/2018</w:t>
            </w:r>
            <w:bookmarkStart w:id="0" w:name="_GoBack"/>
            <w:bookmarkEnd w:id="0"/>
            <w:r w:rsidR="00ED75A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учебный год</w:t>
            </w:r>
          </w:p>
        </w:tc>
      </w:tr>
      <w:tr w:rsidR="00ED75AA" w:rsidTr="00CF26DF">
        <w:tc>
          <w:tcPr>
            <w:tcW w:w="486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4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16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39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5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61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ED75AA" w:rsidTr="00CF26DF">
        <w:tc>
          <w:tcPr>
            <w:tcW w:w="486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16" w:type="dxa"/>
          </w:tcPr>
          <w:p w:rsidR="00373D0D" w:rsidRP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Министерство образования и науки Республики Татарстан</w:t>
            </w:r>
          </w:p>
        </w:tc>
        <w:tc>
          <w:tcPr>
            <w:tcW w:w="1539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1" w:type="dxa"/>
          </w:tcPr>
          <w:p w:rsidR="00373D0D" w:rsidRDefault="00373D0D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75AA" w:rsidTr="00CF26DF">
        <w:tc>
          <w:tcPr>
            <w:tcW w:w="486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4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15.01.05</w:t>
            </w:r>
          </w:p>
        </w:tc>
        <w:tc>
          <w:tcPr>
            <w:tcW w:w="3316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Сварщик (электросварочные и газосварочные работы)</w:t>
            </w:r>
          </w:p>
        </w:tc>
        <w:tc>
          <w:tcPr>
            <w:tcW w:w="1539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</w:t>
            </w:r>
          </w:p>
        </w:tc>
        <w:tc>
          <w:tcPr>
            <w:tcW w:w="1575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обычная</w:t>
            </w:r>
          </w:p>
        </w:tc>
        <w:tc>
          <w:tcPr>
            <w:tcW w:w="1361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ED75AA" w:rsidTr="00CF26DF">
        <w:tc>
          <w:tcPr>
            <w:tcW w:w="486" w:type="dxa"/>
          </w:tcPr>
          <w:p w:rsidR="00373D0D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94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19.01.17</w:t>
            </w:r>
          </w:p>
        </w:tc>
        <w:tc>
          <w:tcPr>
            <w:tcW w:w="3316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Повар, кондитер</w:t>
            </w:r>
          </w:p>
        </w:tc>
        <w:tc>
          <w:tcPr>
            <w:tcW w:w="1539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</w:t>
            </w:r>
          </w:p>
        </w:tc>
        <w:tc>
          <w:tcPr>
            <w:tcW w:w="1575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обычная</w:t>
            </w:r>
          </w:p>
        </w:tc>
        <w:tc>
          <w:tcPr>
            <w:tcW w:w="1361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ED75AA" w:rsidTr="00CF26DF">
        <w:tc>
          <w:tcPr>
            <w:tcW w:w="486" w:type="dxa"/>
          </w:tcPr>
          <w:p w:rsidR="00373D0D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94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19.02.10</w:t>
            </w:r>
          </w:p>
        </w:tc>
        <w:tc>
          <w:tcPr>
            <w:tcW w:w="3316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продукции общественного питания</w:t>
            </w:r>
          </w:p>
        </w:tc>
        <w:tc>
          <w:tcPr>
            <w:tcW w:w="1539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</w:t>
            </w:r>
          </w:p>
        </w:tc>
        <w:tc>
          <w:tcPr>
            <w:tcW w:w="1575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обычная</w:t>
            </w:r>
          </w:p>
        </w:tc>
        <w:tc>
          <w:tcPr>
            <w:tcW w:w="1361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ED75AA" w:rsidTr="00CF26DF">
        <w:tc>
          <w:tcPr>
            <w:tcW w:w="486" w:type="dxa"/>
          </w:tcPr>
          <w:p w:rsidR="00373D0D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94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23.01.03</w:t>
            </w:r>
          </w:p>
        </w:tc>
        <w:tc>
          <w:tcPr>
            <w:tcW w:w="3316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Автомеханик</w:t>
            </w:r>
          </w:p>
        </w:tc>
        <w:tc>
          <w:tcPr>
            <w:tcW w:w="1539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</w:t>
            </w:r>
          </w:p>
        </w:tc>
        <w:tc>
          <w:tcPr>
            <w:tcW w:w="1575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обычная</w:t>
            </w:r>
          </w:p>
        </w:tc>
        <w:tc>
          <w:tcPr>
            <w:tcW w:w="1361" w:type="dxa"/>
          </w:tcPr>
          <w:p w:rsidR="00373D0D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ED75AA" w:rsidTr="00CF26DF">
        <w:tc>
          <w:tcPr>
            <w:tcW w:w="486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94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29.01.07</w:t>
            </w:r>
          </w:p>
        </w:tc>
        <w:tc>
          <w:tcPr>
            <w:tcW w:w="3316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Портной</w:t>
            </w:r>
          </w:p>
        </w:tc>
        <w:tc>
          <w:tcPr>
            <w:tcW w:w="1539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</w:t>
            </w:r>
          </w:p>
        </w:tc>
        <w:tc>
          <w:tcPr>
            <w:tcW w:w="1575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обычная</w:t>
            </w:r>
          </w:p>
        </w:tc>
        <w:tc>
          <w:tcPr>
            <w:tcW w:w="1361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ED75AA" w:rsidTr="00CF26DF">
        <w:tc>
          <w:tcPr>
            <w:tcW w:w="486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94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35.01.13</w:t>
            </w:r>
          </w:p>
        </w:tc>
        <w:tc>
          <w:tcPr>
            <w:tcW w:w="3316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Тракторист-машинист сельскохозяйственного производства</w:t>
            </w:r>
          </w:p>
        </w:tc>
        <w:tc>
          <w:tcPr>
            <w:tcW w:w="1539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основное </w:t>
            </w:r>
          </w:p>
        </w:tc>
        <w:tc>
          <w:tcPr>
            <w:tcW w:w="1575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обычная</w:t>
            </w:r>
          </w:p>
        </w:tc>
        <w:tc>
          <w:tcPr>
            <w:tcW w:w="1361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ED75AA" w:rsidTr="00CF26DF">
        <w:tc>
          <w:tcPr>
            <w:tcW w:w="486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94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35.02.07</w:t>
            </w:r>
          </w:p>
        </w:tc>
        <w:tc>
          <w:tcPr>
            <w:tcW w:w="3316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Механизация сельского хозяйства</w:t>
            </w:r>
          </w:p>
        </w:tc>
        <w:tc>
          <w:tcPr>
            <w:tcW w:w="1539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</w:t>
            </w:r>
          </w:p>
        </w:tc>
        <w:tc>
          <w:tcPr>
            <w:tcW w:w="1575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обычная</w:t>
            </w:r>
          </w:p>
        </w:tc>
        <w:tc>
          <w:tcPr>
            <w:tcW w:w="1361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ED75AA" w:rsidTr="00CF26DF">
        <w:tc>
          <w:tcPr>
            <w:tcW w:w="486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94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38.01.02</w:t>
            </w:r>
          </w:p>
        </w:tc>
        <w:tc>
          <w:tcPr>
            <w:tcW w:w="3316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Продавец, контролер-кассир</w:t>
            </w:r>
          </w:p>
        </w:tc>
        <w:tc>
          <w:tcPr>
            <w:tcW w:w="1539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</w:t>
            </w:r>
          </w:p>
        </w:tc>
        <w:tc>
          <w:tcPr>
            <w:tcW w:w="1575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обычая</w:t>
            </w:r>
          </w:p>
        </w:tc>
        <w:tc>
          <w:tcPr>
            <w:tcW w:w="1361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ED75AA" w:rsidTr="00CF26DF">
        <w:tc>
          <w:tcPr>
            <w:tcW w:w="486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16" w:type="dxa"/>
          </w:tcPr>
          <w:p w:rsidR="00ED75AA" w:rsidRPr="00CF26DF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539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</w:tcPr>
          <w:p w:rsidR="00ED75AA" w:rsidRDefault="00ED75AA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1" w:type="dxa"/>
          </w:tcPr>
          <w:p w:rsidR="00ED75AA" w:rsidRDefault="00CF26DF" w:rsidP="0037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185</w:t>
            </w:r>
          </w:p>
        </w:tc>
      </w:tr>
    </w:tbl>
    <w:p w:rsidR="00E760DB" w:rsidRDefault="00E760DB" w:rsidP="00E760DB">
      <w:pPr>
        <w:tabs>
          <w:tab w:val="left" w:pos="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Перечень программ подготовки квалифицированных рабочих, служащих по профессиям (НПО)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3"/>
        <w:gridCol w:w="2624"/>
        <w:gridCol w:w="1669"/>
        <w:gridCol w:w="1579"/>
        <w:gridCol w:w="1586"/>
        <w:gridCol w:w="1580"/>
      </w:tblGrid>
      <w:tr w:rsidR="00BD17A1" w:rsidRPr="00BD17A1" w:rsidTr="00BD17A1">
        <w:tc>
          <w:tcPr>
            <w:tcW w:w="533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624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специальности</w:t>
            </w:r>
          </w:p>
        </w:tc>
        <w:tc>
          <w:tcPr>
            <w:tcW w:w="1669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Образовательная база приема</w:t>
            </w:r>
          </w:p>
        </w:tc>
        <w:tc>
          <w:tcPr>
            <w:tcW w:w="1579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обучения</w:t>
            </w:r>
          </w:p>
        </w:tc>
        <w:tc>
          <w:tcPr>
            <w:tcW w:w="1586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получения образования</w:t>
            </w:r>
          </w:p>
        </w:tc>
        <w:tc>
          <w:tcPr>
            <w:tcW w:w="1580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 обучения</w:t>
            </w:r>
          </w:p>
        </w:tc>
      </w:tr>
      <w:tr w:rsidR="00BD17A1" w:rsidRPr="00BD17A1" w:rsidTr="00BD17A1">
        <w:tc>
          <w:tcPr>
            <w:tcW w:w="533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24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Сварщик (электросварочные и газосварочные работы)</w:t>
            </w:r>
          </w:p>
        </w:tc>
        <w:tc>
          <w:tcPr>
            <w:tcW w:w="1669" w:type="dxa"/>
          </w:tcPr>
          <w:p w:rsid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AF67A2" w:rsidRDefault="00AF67A2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года </w:t>
            </w:r>
          </w:p>
          <w:p w:rsidR="00BD17A1" w:rsidRPr="00BD17A1" w:rsidRDefault="00AF67A2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 </w:t>
            </w:r>
            <w:r w:rsid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месяцев</w:t>
            </w:r>
          </w:p>
        </w:tc>
        <w:tc>
          <w:tcPr>
            <w:tcW w:w="1586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  <w:tr w:rsidR="00BD17A1" w:rsidRPr="00BD17A1" w:rsidTr="00BD17A1">
        <w:tc>
          <w:tcPr>
            <w:tcW w:w="533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24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Тракторист машинист сельскохозяйственного производства</w:t>
            </w:r>
          </w:p>
        </w:tc>
        <w:tc>
          <w:tcPr>
            <w:tcW w:w="1669" w:type="dxa"/>
          </w:tcPr>
          <w:p w:rsid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AF67A2" w:rsidRDefault="00AF67A2" w:rsidP="00AF67A2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года  </w:t>
            </w:r>
          </w:p>
          <w:p w:rsidR="00BD17A1" w:rsidRPr="00BD17A1" w:rsidRDefault="00AF67A2" w:rsidP="00AF67A2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месяцев</w:t>
            </w:r>
          </w:p>
        </w:tc>
        <w:tc>
          <w:tcPr>
            <w:tcW w:w="1586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  <w:tr w:rsidR="00BD17A1" w:rsidRPr="00BD17A1" w:rsidTr="00BD17A1">
        <w:tc>
          <w:tcPr>
            <w:tcW w:w="533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24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Продавец, контроле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кассир</w:t>
            </w:r>
          </w:p>
        </w:tc>
        <w:tc>
          <w:tcPr>
            <w:tcW w:w="1669" w:type="dxa"/>
          </w:tcPr>
          <w:p w:rsid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AF67A2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года</w:t>
            </w:r>
          </w:p>
          <w:p w:rsidR="00BD17A1" w:rsidRPr="00BD17A1" w:rsidRDefault="00AF67A2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месяцев</w:t>
            </w:r>
          </w:p>
        </w:tc>
        <w:tc>
          <w:tcPr>
            <w:tcW w:w="1586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</w:tbl>
    <w:p w:rsidR="00BD17A1" w:rsidRDefault="00BD17A1" w:rsidP="00BD17A1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17A1" w:rsidRDefault="00BD17A1" w:rsidP="00BD17A1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17A1" w:rsidRDefault="00BD17A1" w:rsidP="00BD17A1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17A1" w:rsidRDefault="00BD17A1" w:rsidP="00BD17A1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760DB" w:rsidRDefault="00BD17A1" w:rsidP="00BD17A1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Перечень программ подготовки специалистов среднего звена (СПО)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3"/>
        <w:gridCol w:w="2624"/>
        <w:gridCol w:w="1669"/>
        <w:gridCol w:w="1579"/>
        <w:gridCol w:w="1586"/>
        <w:gridCol w:w="1580"/>
      </w:tblGrid>
      <w:tr w:rsidR="00BD17A1" w:rsidRPr="00BD17A1" w:rsidTr="008C760C">
        <w:tc>
          <w:tcPr>
            <w:tcW w:w="533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624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специальности</w:t>
            </w:r>
          </w:p>
        </w:tc>
        <w:tc>
          <w:tcPr>
            <w:tcW w:w="1669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Образовательная база приема</w:t>
            </w:r>
          </w:p>
        </w:tc>
        <w:tc>
          <w:tcPr>
            <w:tcW w:w="1579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обучения</w:t>
            </w:r>
          </w:p>
        </w:tc>
        <w:tc>
          <w:tcPr>
            <w:tcW w:w="1586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получения образования</w:t>
            </w:r>
          </w:p>
        </w:tc>
        <w:tc>
          <w:tcPr>
            <w:tcW w:w="1580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 обучения</w:t>
            </w:r>
          </w:p>
        </w:tc>
      </w:tr>
      <w:tr w:rsidR="00BD17A1" w:rsidRPr="00BD17A1" w:rsidTr="008C760C">
        <w:tc>
          <w:tcPr>
            <w:tcW w:w="533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24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Механизация сельского хозяйства</w:t>
            </w:r>
          </w:p>
        </w:tc>
        <w:tc>
          <w:tcPr>
            <w:tcW w:w="1669" w:type="dxa"/>
          </w:tcPr>
          <w:p w:rsid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 10 месяцев</w:t>
            </w:r>
          </w:p>
        </w:tc>
        <w:tc>
          <w:tcPr>
            <w:tcW w:w="1586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  <w:tr w:rsidR="00BD17A1" w:rsidRPr="00BD17A1" w:rsidTr="008C760C">
        <w:tc>
          <w:tcPr>
            <w:tcW w:w="533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24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продукции общественного питания</w:t>
            </w:r>
          </w:p>
        </w:tc>
        <w:tc>
          <w:tcPr>
            <w:tcW w:w="1669" w:type="dxa"/>
          </w:tcPr>
          <w:p w:rsid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года10 месяцев</w:t>
            </w:r>
          </w:p>
        </w:tc>
        <w:tc>
          <w:tcPr>
            <w:tcW w:w="1586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BD17A1" w:rsidRPr="00BD17A1" w:rsidRDefault="00BD17A1" w:rsidP="00BD17A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</w:tbl>
    <w:p w:rsidR="00BD17A1" w:rsidRDefault="00BD17A1" w:rsidP="00E760DB">
      <w:pPr>
        <w:tabs>
          <w:tab w:val="left" w:pos="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Перечень программ подготовки квалифицированных рабочих, служащих по профессиям (НПО)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3"/>
        <w:gridCol w:w="2624"/>
        <w:gridCol w:w="1669"/>
        <w:gridCol w:w="1579"/>
        <w:gridCol w:w="1586"/>
        <w:gridCol w:w="1580"/>
      </w:tblGrid>
      <w:tr w:rsidR="00BD17A1" w:rsidRPr="00BD17A1" w:rsidTr="008C760C">
        <w:tc>
          <w:tcPr>
            <w:tcW w:w="533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624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специальности</w:t>
            </w:r>
          </w:p>
        </w:tc>
        <w:tc>
          <w:tcPr>
            <w:tcW w:w="1669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Образовательная база приема</w:t>
            </w:r>
          </w:p>
        </w:tc>
        <w:tc>
          <w:tcPr>
            <w:tcW w:w="1579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обучения</w:t>
            </w:r>
          </w:p>
        </w:tc>
        <w:tc>
          <w:tcPr>
            <w:tcW w:w="1586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получения образования</w:t>
            </w:r>
          </w:p>
        </w:tc>
        <w:tc>
          <w:tcPr>
            <w:tcW w:w="1580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 обучения</w:t>
            </w:r>
          </w:p>
        </w:tc>
      </w:tr>
      <w:tr w:rsidR="00BD17A1" w:rsidRPr="00BD17A1" w:rsidTr="008C760C">
        <w:tc>
          <w:tcPr>
            <w:tcW w:w="533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24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Автомеханик</w:t>
            </w:r>
          </w:p>
        </w:tc>
        <w:tc>
          <w:tcPr>
            <w:tcW w:w="1669" w:type="dxa"/>
          </w:tcPr>
          <w:p w:rsid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базе </w:t>
            </w:r>
            <w:r w:rsidR="008D48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среднего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общего образования</w:t>
            </w:r>
          </w:p>
          <w:p w:rsidR="00BD17A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(11</w:t>
            </w:r>
            <w:r w:rsid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BD17A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 </w:t>
            </w:r>
            <w:r w:rsidR="00BD1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месяцев</w:t>
            </w:r>
          </w:p>
        </w:tc>
        <w:tc>
          <w:tcPr>
            <w:tcW w:w="1586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BD17A1" w:rsidRPr="00BD17A1" w:rsidRDefault="00BD17A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  <w:tr w:rsidR="008D48F1" w:rsidRPr="00BD17A1" w:rsidTr="008C760C">
        <w:tc>
          <w:tcPr>
            <w:tcW w:w="533" w:type="dxa"/>
          </w:tcPr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24" w:type="dxa"/>
          </w:tcPr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Портной</w:t>
            </w:r>
          </w:p>
        </w:tc>
        <w:tc>
          <w:tcPr>
            <w:tcW w:w="1669" w:type="dxa"/>
          </w:tcPr>
          <w:p w:rsidR="008D48F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среднего общего образования</w:t>
            </w:r>
          </w:p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(11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586" w:type="dxa"/>
          </w:tcPr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  <w:tr w:rsidR="008D48F1" w:rsidRPr="00BD17A1" w:rsidTr="008C760C">
        <w:tc>
          <w:tcPr>
            <w:tcW w:w="533" w:type="dxa"/>
          </w:tcPr>
          <w:p w:rsidR="008D48F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24" w:type="dxa"/>
          </w:tcPr>
          <w:p w:rsidR="008D48F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Повар, кондитер 3-4 разряда</w:t>
            </w:r>
          </w:p>
        </w:tc>
        <w:tc>
          <w:tcPr>
            <w:tcW w:w="1669" w:type="dxa"/>
          </w:tcPr>
          <w:p w:rsidR="008D48F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среднего общего образования</w:t>
            </w:r>
          </w:p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(11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79" w:type="dxa"/>
          </w:tcPr>
          <w:p w:rsidR="00AF67A2" w:rsidRDefault="00AF67A2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1год </w:t>
            </w:r>
          </w:p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586" w:type="dxa"/>
          </w:tcPr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  <w:tc>
          <w:tcPr>
            <w:tcW w:w="1580" w:type="dxa"/>
          </w:tcPr>
          <w:p w:rsidR="008D48F1" w:rsidRPr="00BD17A1" w:rsidRDefault="008D48F1" w:rsidP="008C760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</w:t>
            </w:r>
          </w:p>
        </w:tc>
      </w:tr>
    </w:tbl>
    <w:p w:rsidR="00373D0D" w:rsidRDefault="00CF26DF" w:rsidP="00CF26DF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1.9 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Колледж осуществляет передачу, обработку и предоставление полученных в связи с приемом граждан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 без получения согласия этих лиц на обработку их персональных данных.</w:t>
      </w:r>
    </w:p>
    <w:p w:rsidR="00CF26DF" w:rsidRPr="00ED3C34" w:rsidRDefault="00CF26DF" w:rsidP="00CF26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 Организация приема в колледж</w:t>
      </w:r>
    </w:p>
    <w:p w:rsidR="00E760DB" w:rsidRDefault="00CF26DF" w:rsidP="00E760DB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 Организация приема граждан для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 по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образовательным программам среднего профессионального образования осуществляется приемной комиссией колледжа (далее – приемная комиссия).</w:t>
      </w:r>
      <w:r w:rsidR="00E760DB" w:rsidRPr="00E760D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CF26DF" w:rsidRDefault="00E760DB" w:rsidP="00CF26DF">
      <w:pPr>
        <w:tabs>
          <w:tab w:val="left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Председателем приемной комиссии является директор колледжа.</w:t>
      </w:r>
    </w:p>
    <w:p w:rsidR="00E760DB" w:rsidRPr="00ED3C34" w:rsidRDefault="00E760DB" w:rsidP="00E760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 Организация приема граждан для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 по освоению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профессиональных образовательных программ осуществляется приемной комиссией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филиала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ОУ «Лениногорский политехнический колледж»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г. 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(далее - приемная комиссия). Председателем приемной комиссии является директор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филиала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колледжа.  </w:t>
      </w:r>
    </w:p>
    <w:p w:rsidR="00E760DB" w:rsidRPr="00ED3C34" w:rsidRDefault="00E760DB" w:rsidP="00E760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 Состав, полномочия и порядок деятельности приемной комиссии регламентируются Положением о ней, утверждаемым директором колледжа. </w:t>
      </w:r>
    </w:p>
    <w:p w:rsidR="00E760DB" w:rsidRDefault="00E760DB" w:rsidP="00E760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2.4.Работу приемной комиссии и делопроизводство, а также личный прием поступающих и их родителей (законных представителей) организует ответственный секретарь приемной комиссии, который назначается директором колледжа. </w:t>
      </w:r>
    </w:p>
    <w:p w:rsidR="00E760DB" w:rsidRPr="00ED3C34" w:rsidRDefault="00E760DB" w:rsidP="00E760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2.5. При приеме в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филиал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ПОУ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«Лениногорский политехнический колледж»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обеспечиваются соблюдение прав граждан в области образования, установленных законодательством Российской Федерации, гласность и открытость работы приемной комиссии. </w:t>
      </w:r>
    </w:p>
    <w:p w:rsidR="00E760DB" w:rsidRPr="00ED3C34" w:rsidRDefault="00E760DB" w:rsidP="00E760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2.6. С целью подтверждения достоверности документов, представляемых поступающими, приемная комиссия вправе обращаться в соответствующие государственные (муниципальные) органы и организации. </w:t>
      </w:r>
    </w:p>
    <w:p w:rsidR="008D48F1" w:rsidRPr="00ED3C34" w:rsidRDefault="008D48F1" w:rsidP="008D48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3. Организация информирования </w:t>
      </w:r>
      <w:proofErr w:type="gramStart"/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поступающих</w:t>
      </w:r>
      <w:proofErr w:type="gramEnd"/>
    </w:p>
    <w:p w:rsidR="008D48F1" w:rsidRPr="00ED3C34" w:rsidRDefault="008D48F1" w:rsidP="008D48F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3.1.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Филиал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ПОУ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«Лениногорский политехнический колледж»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г. 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объявляет прием граждан для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 по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образовательным программам только при наличии лицензии на осуществление образовательной деятельности по данным образовательным программам.  </w:t>
      </w:r>
    </w:p>
    <w:p w:rsidR="008D48F1" w:rsidRPr="00ED3C34" w:rsidRDefault="008D48F1" w:rsidP="008D48F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3.2.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С целью ознакомления поступающего и его родителей (законных представителей) с Уставом образовательной организации, лицензией на право ведения образовательной деятельности, со свидетельством о государственной аккредитации образовательной организации по каждой из специальностей, дающим право на выдачу документа государственного образца о среднем профессиональном образовании, перечнем образовательных программ, реализуемым колледжом, и другими документами, регламентирующими организацию образовательного процесса и работу приемной комиссии, колледж размещает данные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документы на официальном сайте (</w:t>
      </w:r>
      <w:hyperlink r:id="rId5" w:history="1"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https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://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edu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tatar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ru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aznakaevo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org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6175</w:t>
        </w:r>
      </w:hyperlink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 (в разделе «Абитуриенту»). </w:t>
      </w:r>
    </w:p>
    <w:p w:rsidR="008D48F1" w:rsidRPr="00ED3C34" w:rsidRDefault="008D48F1" w:rsidP="008D48F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3.3. Приемная комиссия на официальном сайте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филиала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ОУ  «Лениногорский политехнический колледж»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г. 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до начала приема документов размещает след</w:t>
      </w:r>
      <w:r w:rsidR="005A2F8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ующую информацию: </w:t>
      </w:r>
      <w:r w:rsidR="005A2F8E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не позднее 1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марта:</w:t>
      </w:r>
    </w:p>
    <w:p w:rsidR="008D48F1" w:rsidRPr="00ED3C34" w:rsidRDefault="008D48F1" w:rsidP="008D48F1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Правила приема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филиал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ОУ  «Лениногорский политехнический колледж»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8D48F1" w:rsidRPr="00ED3C34" w:rsidRDefault="008D48F1" w:rsidP="008D48F1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перечень специальностей, по которым объявляет прием в соответствии с лицензией на осуществление образовательной деятельности (с выделением форм получения образования (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очная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);</w:t>
      </w:r>
    </w:p>
    <w:p w:rsidR="008D48F1" w:rsidRPr="00ED3C34" w:rsidRDefault="008D48F1" w:rsidP="008D48F1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требования к образованию, которое необходимо для поступления (основное общее или среднее (полное) общее образование); </w:t>
      </w:r>
    </w:p>
    <w:p w:rsidR="008D48F1" w:rsidRPr="00ED3C34" w:rsidRDefault="008D48F1" w:rsidP="008D48F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позднее 1 июня:</w:t>
      </w:r>
    </w:p>
    <w:p w:rsidR="008D48F1" w:rsidRPr="00ED3C34" w:rsidRDefault="008D48F1" w:rsidP="008D48F1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общее количество мест для приема по каждой специальности, в том числе по различным формам получения образования;</w:t>
      </w:r>
    </w:p>
    <w:p w:rsidR="008D48F1" w:rsidRPr="00ED3C34" w:rsidRDefault="008D48F1" w:rsidP="008D48F1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количество бюджетных мест для приема по каждой специальности, в том числе по различным формам получения образования;</w:t>
      </w:r>
    </w:p>
    <w:p w:rsidR="008D48F1" w:rsidRPr="00ED3C34" w:rsidRDefault="008D48F1" w:rsidP="008D48F1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количество мест по каждой специальности по договорам с оплатой стоимости обучения;</w:t>
      </w:r>
    </w:p>
    <w:p w:rsidR="008D48F1" w:rsidRPr="00ED3C34" w:rsidRDefault="008D48F1" w:rsidP="008D48F1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информацию о наличии общежития и количестве мест в общежитиях, выделяе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мых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иногородних поступающих.</w:t>
      </w:r>
    </w:p>
    <w:p w:rsidR="008D48F1" w:rsidRPr="00ED3C34" w:rsidRDefault="008D48F1" w:rsidP="008D48F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3.4. Информация, указанная в пункте 3 настоящего Правила, размещается на официальном сайте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филиала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ПОУ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«Лениногорский политехнический колледж»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hyperlink r:id="rId6" w:history="1"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https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://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edu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tatar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ru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aznakaevo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org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6175</w:t>
        </w:r>
      </w:hyperlink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). </w:t>
      </w:r>
    </w:p>
    <w:p w:rsidR="008D48F1" w:rsidRPr="00ED3C34" w:rsidRDefault="008D48F1" w:rsidP="008D48F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В период приема документов приемная комиссия размещает на официальном сайте сведения о количестве поданных заявлений по каждой специальности с выделением форм получения образования (очная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:rsidR="008D48F1" w:rsidRPr="00ED3C34" w:rsidRDefault="008D48F1" w:rsidP="008D48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4. Прием документов </w:t>
      </w:r>
      <w:proofErr w:type="gramStart"/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от</w:t>
      </w:r>
      <w:proofErr w:type="gramEnd"/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поступающих</w:t>
      </w:r>
    </w:p>
    <w:p w:rsidR="000C45FB" w:rsidRPr="00ED3C34" w:rsidRDefault="000C45FB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4.1. Заявление и документы предоставляются в приемную комиссию лично или через сайт филиала «ЛПК»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электронном виде по адресу:</w:t>
      </w:r>
      <w:r w:rsidRPr="00ED3C34">
        <w:rPr>
          <w:sz w:val="20"/>
          <w:szCs w:val="20"/>
        </w:rPr>
        <w:t xml:space="preserve"> </w:t>
      </w:r>
      <w:hyperlink r:id="rId7" w:history="1"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https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://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edu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tatar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ru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proofErr w:type="spellStart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aznakaevo</w:t>
        </w:r>
        <w:proofErr w:type="spellEnd"/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org</w:t>
        </w:r>
        <w:r w:rsidRPr="00ED3C34">
          <w:rPr>
            <w:rStyle w:val="a8"/>
            <w:rFonts w:ascii="Times New Roman" w:eastAsia="Times New Roman" w:hAnsi="Times New Roman" w:cs="Times New Roman"/>
            <w:sz w:val="20"/>
            <w:szCs w:val="20"/>
            <w:lang w:eastAsia="ru-RU"/>
          </w:rPr>
          <w:t>6175</w:t>
        </w:r>
      </w:hyperlink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разделе: «Абитуриент» - «Заявление». </w:t>
      </w:r>
    </w:p>
    <w:p w:rsidR="00F75E4C" w:rsidRDefault="00F75E4C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5E4C" w:rsidRDefault="00F75E4C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5E4C" w:rsidRDefault="00F75E4C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C45FB" w:rsidRPr="00ED3C34" w:rsidRDefault="000C45FB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4.2. Абитуриенты, предоставившие документы через сайт обязаны явиться в приемную комиссию филиала  «ЛПК»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г. 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для формирования личного дела. </w:t>
      </w:r>
    </w:p>
    <w:p w:rsidR="000C45FB" w:rsidRPr="0019078B" w:rsidRDefault="000C45FB" w:rsidP="000C45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Прием документов начинается не позднее </w:t>
      </w:r>
      <w:r w:rsidR="0019078B" w:rsidRP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>15</w:t>
      </w:r>
      <w:r w:rsidRP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июня.</w:t>
      </w:r>
    </w:p>
    <w:p w:rsidR="000C45FB" w:rsidRPr="00ED3C34" w:rsidRDefault="000C45FB" w:rsidP="000C45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Прием заявлений в колледж на очную форму обучения:</w:t>
      </w:r>
    </w:p>
    <w:p w:rsidR="000C45FB" w:rsidRPr="000C45FB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45F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на базе 9 классов с 1  июня по </w:t>
      </w:r>
      <w:r w:rsidR="007F015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</w:t>
      </w:r>
      <w:r w:rsidRPr="000C45F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 августа 201</w:t>
      </w:r>
      <w:r w:rsidR="005A2F8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7</w:t>
      </w:r>
      <w:r w:rsidRPr="000C45F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г.;</w:t>
      </w:r>
    </w:p>
    <w:p w:rsidR="000C45FB" w:rsidRPr="000C45FB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45F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на базе 11 классов с 1 июня по </w:t>
      </w:r>
      <w:r w:rsidR="007F015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</w:t>
      </w:r>
      <w:r w:rsidRPr="000C45F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 августа 201</w:t>
      </w:r>
      <w:r w:rsidR="005A2F8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7</w:t>
      </w:r>
      <w:r w:rsidRPr="000C45F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г.</w:t>
      </w:r>
    </w:p>
    <w:p w:rsidR="000C45FB" w:rsidRPr="00ED3C34" w:rsidRDefault="000C45FB" w:rsidP="000C45F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наличии свободных мест, прием документов в колледж осуществляет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ся до 1 </w:t>
      </w:r>
      <w:r w:rsid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>октября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текущего года. </w:t>
      </w:r>
    </w:p>
    <w:p w:rsidR="000C45FB" w:rsidRPr="00ED3C34" w:rsidRDefault="000C45FB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 При подаче заявления (на русском языке) о приеме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филиал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ОУ «Лениногорский политехнический колледж»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поступающий предъявляет следующие документы: </w:t>
      </w:r>
    </w:p>
    <w:p w:rsidR="000C45FB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 оригинал документа государственного образца об образовании (аттестат, диплом НПО) (подлинник и 2 копии);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Свидетельство о рождении (</w:t>
      </w:r>
      <w:r w:rsid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>оригинал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паспорт (копия); </w:t>
      </w:r>
    </w:p>
    <w:p w:rsidR="000C45FB" w:rsidRPr="00ED3C34" w:rsidRDefault="00AF67A2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фотографии - 3х4, 8 </w:t>
      </w:r>
      <w:r w:rsidR="000C45FB"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шт.;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характеристика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медицинская справка 086-у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справка с места жительства о составе семьи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копия ИНН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копия страхового свидетельства</w:t>
      </w:r>
    </w:p>
    <w:p w:rsidR="000C45FB" w:rsidRPr="00ED3C34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копия медицинского полиса</w:t>
      </w:r>
    </w:p>
    <w:p w:rsidR="000C45FB" w:rsidRDefault="000C45FB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сертификат о прививках</w:t>
      </w:r>
    </w:p>
    <w:p w:rsidR="000C45FB" w:rsidRPr="00ED3C34" w:rsidRDefault="000C45FB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4.4. Кроме того приемная комиссия рекомендует предоставить: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медицинскую карту прививок (или сертификат прививок);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="007F015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копия договора о страховании жизни и здоровья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для юношей и военнообязанных: приписное свидетельство или военный билет (при наличии) (копия). </w:t>
      </w:r>
    </w:p>
    <w:p w:rsidR="000C45FB" w:rsidRPr="00ED3C34" w:rsidRDefault="000C45FB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Лица с ограниченными возможностями здоровья при подаче заявления представляют ксерокопию одного из следующих документов: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справку об установлении инвалидности, выданную федеральным учреждением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медико-социальной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экспертизы;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заключение об отсутствии противопоказаний для обучения в образовательном учреждении, выданные федеральным учреждением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медико-социальной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экспертизы. </w:t>
      </w:r>
    </w:p>
    <w:p w:rsidR="000C45FB" w:rsidRPr="00ED3C34" w:rsidRDefault="000C45FB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4.5. В заявлении указываются следующие обязательные сведения: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фамилия, имя и отчество поступающего (последнее - при наличии);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дата рождения;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реквизиты документа, удостоверяющего его личность, когда и кем выдан;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сведения о предыдущем уровне образования и документе об образовании, его подтверждающем;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специальность, для обучения по которой он планирует поступать в образовательную организацию, с указанием условий обучения и формы получения образования (в рамках контрольных цифр приема);</w:t>
      </w:r>
    </w:p>
    <w:p w:rsidR="000C45FB" w:rsidRPr="00ED3C34" w:rsidRDefault="000C45FB" w:rsidP="000C45FB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нуждаемость в предоставлении общежития.</w:t>
      </w:r>
    </w:p>
    <w:p w:rsidR="000C45FB" w:rsidRPr="00ED3C34" w:rsidRDefault="000C45FB" w:rsidP="000C4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 При личном представлении документов поступающим допускается заверение их ксерокопии по оригиналу секретарем приемной комиссии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филиала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ОУ «Лениногорский политехнический колледж»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:rsidR="00E760DB" w:rsidRDefault="000C45FB" w:rsidP="00E760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4.7 Дети</w:t>
      </w:r>
      <w:r w:rsid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сироты и дети, оставшиеся без попечения родителей, дополнительно предоставляют:</w:t>
      </w:r>
    </w:p>
    <w:p w:rsidR="000C45FB" w:rsidRDefault="000C45FB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- справку от органов социальной защиты (о получении государственной социальной помощи);</w:t>
      </w:r>
    </w:p>
    <w:p w:rsidR="000C45FB" w:rsidRDefault="000C45FB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 акт органа опеки и попечительства о назначении опекуна или попечителя;</w:t>
      </w:r>
    </w:p>
    <w:p w:rsidR="000C45FB" w:rsidRDefault="000C45FB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документы, подтверждающие факт утраты родительского попечения или невозможность воспитания ими несовершеннолетних;</w:t>
      </w:r>
    </w:p>
    <w:p w:rsidR="000C45FB" w:rsidRDefault="000C45FB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решение суда о лишении родительских прав (ограничение в родительских правах)</w:t>
      </w:r>
      <w:r w:rsidR="008473BD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признание недееспособными (ограниченно дееспособным), безвестно отсутствующими или умершими;</w:t>
      </w:r>
    </w:p>
    <w:p w:rsidR="008473BD" w:rsidRDefault="008473BD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свидетельство о смерти родителей (я);</w:t>
      </w:r>
    </w:p>
    <w:p w:rsidR="008473BD" w:rsidRDefault="008473BD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копию решения суда о назначении родителям наказания в виде лишения свободы;</w:t>
      </w:r>
    </w:p>
    <w:p w:rsidR="008473BD" w:rsidRDefault="008473BD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сведения о наличии закрепленного жилого помещения (справка о наличии права пользования жилым помещением); </w:t>
      </w:r>
    </w:p>
    <w:p w:rsidR="008473BD" w:rsidRDefault="008473BD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копию решения суда о взыскании алиментов;</w:t>
      </w:r>
    </w:p>
    <w:p w:rsidR="008473BD" w:rsidRDefault="008473BD" w:rsidP="008473BD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копию свидетельства о рождении;</w:t>
      </w:r>
    </w:p>
    <w:p w:rsidR="008473BD" w:rsidRPr="00ED3C34" w:rsidRDefault="008473BD" w:rsidP="008473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. В заявлении предусматривается за личной подписью абитуриента:</w:t>
      </w:r>
    </w:p>
    <w:p w:rsidR="008473BD" w:rsidRPr="00ED3C34" w:rsidRDefault="008473BD" w:rsidP="008473BD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ознакомление с копиями лицензии на право осуществления образовательной деятельности, свидетельством о Государственной аккредитации и приложением к ним, с Уставом, правилами приема в данном образовательном учреждении;</w:t>
      </w:r>
    </w:p>
    <w:p w:rsidR="008473BD" w:rsidRPr="00ED3C34" w:rsidRDefault="008473BD" w:rsidP="008473BD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ознакомление с датой предоставления оригинала документа государственного образца об образовании (аттестат, диплом) (для зачисления); </w:t>
      </w:r>
    </w:p>
    <w:p w:rsidR="008473BD" w:rsidRPr="00ED3C34" w:rsidRDefault="008473BD" w:rsidP="008473BD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получение среднего профессионального образования данного уровня впервые.</w:t>
      </w:r>
    </w:p>
    <w:p w:rsidR="008473BD" w:rsidRPr="00ED3C34" w:rsidRDefault="008473BD" w:rsidP="008473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На каждого поступающего заводится личное дело, в котором хранятся все сданные документы. </w:t>
      </w:r>
    </w:p>
    <w:p w:rsidR="008473BD" w:rsidRPr="00ED3C34" w:rsidRDefault="008473BD" w:rsidP="008473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Поступающему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 личном предоставлении документов выдается расписка о приеме документов. </w:t>
      </w:r>
    </w:p>
    <w:p w:rsidR="008473BD" w:rsidRDefault="008473BD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4.1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. По письменному заявлению поступающие имеют право временно забрать оригинал документа об образовании и другие документы. Документы должны возвращаться в течение следующего рабочего дня после подачи заявления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3737D4" w:rsidRPr="00ED3C34" w:rsidRDefault="008473BD" w:rsidP="003737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473B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5.</w:t>
      </w:r>
      <w:r w:rsidR="003737D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3737D4"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Прием иностранных граждан</w:t>
      </w:r>
    </w:p>
    <w:p w:rsidR="003737D4" w:rsidRPr="00ED3C34" w:rsidRDefault="003737D4" w:rsidP="003737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5.1. Иностранный гражданин, поступающий на обучение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филиал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колледж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представляет следующие документы: </w:t>
      </w:r>
    </w:p>
    <w:p w:rsidR="003737D4" w:rsidRPr="00ED3C34" w:rsidRDefault="003737D4" w:rsidP="003737D4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оригинал документа государственного образца об образовании (или его заверенную в установленном порядке ксерокопию), либо оригинал документа иностранного государства об уровне образования, признаваемый в Российской Федерации на уровне документа государственного образца об образовании (или его заверенную в установленном порядке копию);</w:t>
      </w:r>
    </w:p>
    <w:p w:rsidR="003737D4" w:rsidRPr="00ED3C34" w:rsidRDefault="003737D4" w:rsidP="003737D4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копию документа, удостоверяющего личность поступающего, либо документа, удостоверяющего личность иностранного гражданина в Российской Федерации в соответствии со статьей 10 Федерального закона от 25 июля 2002г. № 115-ФЗ «О правовом положении иностранных граждан в Российской Федерации» (Собрание законодательства РФ 2002, №30, ст.3032);</w:t>
      </w:r>
    </w:p>
    <w:p w:rsidR="003737D4" w:rsidRPr="00ED3C34" w:rsidRDefault="003737D4" w:rsidP="003737D4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заверенный в установленном порядке перевод на русский язык документа иностранного государства об образовании и (или) квалификации и приложения к нему (если последнее предусмотрено законодательством государства, в котором выдан такой документ об образовании);</w:t>
      </w:r>
    </w:p>
    <w:p w:rsidR="003737D4" w:rsidRPr="00ED3C34" w:rsidRDefault="003737D4" w:rsidP="003737D4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копии документов или иных доказательств, подтверждающих принадлежность соотечественника, проживающего за рубежом, к группам, предусмотренным статьей 17 Федерального закона от 24 мая 1999г., № 99-ФЗ «О государственной политике Российской Федерации в отношении соотечественников за рубежом»; </w:t>
      </w:r>
    </w:p>
    <w:p w:rsidR="003737D4" w:rsidRDefault="003737D4" w:rsidP="003737D4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- 6 фотографий, 3х4.</w:t>
      </w:r>
    </w:p>
    <w:p w:rsidR="003737D4" w:rsidRPr="00C46767" w:rsidRDefault="003737D4" w:rsidP="003737D4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Pr="00C46767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копия визы на въезд в Российскую Федерацию, если иностранный гражданин прибыл в Российскую Федерацию по въездной визе</w:t>
      </w:r>
      <w: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;</w:t>
      </w:r>
    </w:p>
    <w:p w:rsidR="003737D4" w:rsidRDefault="003737D4" w:rsidP="003737D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Все переводы на русский язык должны быть выполнены на имя и фамилию, указанную в документе, удостоверяющего личность иностранного гражданина </w:t>
      </w:r>
      <w:r>
        <w:rPr>
          <w:rStyle w:val="a9"/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Российской Федерации. </w:t>
      </w:r>
      <w:r>
        <w:rPr>
          <w:rStyle w:val="a9"/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:rsidR="008473BD" w:rsidRDefault="008473BD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95780" w:rsidRDefault="00C95780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737D4" w:rsidRDefault="003737D4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6. Вступительные испытания</w:t>
      </w:r>
    </w:p>
    <w:p w:rsidR="003737D4" w:rsidRDefault="003737D4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37D4" w:rsidRDefault="003737D4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37D4">
        <w:rPr>
          <w:rFonts w:ascii="Times New Roman" w:eastAsia="Times New Roman" w:hAnsi="Times New Roman" w:cs="Times New Roman"/>
          <w:sz w:val="20"/>
          <w:szCs w:val="20"/>
          <w:lang w:eastAsia="ru-RU"/>
        </w:rPr>
        <w:t>6.1</w:t>
      </w:r>
      <w:proofErr w:type="gramStart"/>
      <w:r w:rsidRPr="003737D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ри равенстве среднего балла аттестата преимущественным правом на поступление пользуются поступающие, имеющие лучшие результаты ГИА по дисциплинам русский язык и математика.</w:t>
      </w:r>
    </w:p>
    <w:p w:rsidR="003737D4" w:rsidRDefault="003737D4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37D4" w:rsidRPr="00ED3C34" w:rsidRDefault="003737D4" w:rsidP="003737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6.2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конкурса зачисляются в колледж абитуриенты:</w:t>
      </w:r>
    </w:p>
    <w:p w:rsidR="003737D4" w:rsidRPr="00BA5154" w:rsidRDefault="003737D4" w:rsidP="007D199D">
      <w:p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BA5154">
        <w:rPr>
          <w:rFonts w:ascii="Times New Roman" w:eastAsia="Times New Roman" w:hAnsi="Times New Roman" w:cs="Times New Roman"/>
          <w:sz w:val="20"/>
          <w:szCs w:val="28"/>
          <w:lang w:eastAsia="ru-RU"/>
        </w:rPr>
        <w:t>- дети-сироты и дети, оставшиеся без попечения родителей, а также лица в возрасте до 23 лет из числа детей-сирот и детей, оставшихся без попечения родителей;</w:t>
      </w:r>
    </w:p>
    <w:p w:rsidR="003737D4" w:rsidRPr="00BA5154" w:rsidRDefault="003737D4" w:rsidP="007D199D">
      <w:p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BA5154">
        <w:rPr>
          <w:rFonts w:ascii="Times New Roman" w:eastAsia="Times New Roman" w:hAnsi="Times New Roman" w:cs="Times New Roman"/>
          <w:sz w:val="20"/>
          <w:szCs w:val="28"/>
          <w:lang w:eastAsia="ru-RU"/>
        </w:rPr>
        <w:t xml:space="preserve">- дети-инвалиды, инвалиды   1 и 2 групп, которым согласно заключению учреждения Государственной службы </w:t>
      </w:r>
      <w:proofErr w:type="gramStart"/>
      <w:r w:rsidRPr="00BA5154">
        <w:rPr>
          <w:rFonts w:ascii="Times New Roman" w:eastAsia="Times New Roman" w:hAnsi="Times New Roman" w:cs="Times New Roman"/>
          <w:sz w:val="20"/>
          <w:szCs w:val="28"/>
          <w:lang w:eastAsia="ru-RU"/>
        </w:rPr>
        <w:t>медико-социальной</w:t>
      </w:r>
      <w:proofErr w:type="gramEnd"/>
      <w:r w:rsidRPr="00BA5154">
        <w:rPr>
          <w:rFonts w:ascii="Times New Roman" w:eastAsia="Times New Roman" w:hAnsi="Times New Roman" w:cs="Times New Roman"/>
          <w:sz w:val="20"/>
          <w:szCs w:val="28"/>
          <w:lang w:eastAsia="ru-RU"/>
        </w:rPr>
        <w:t xml:space="preserve"> экспертизы не противопоказано обучение в данном образовательном учреждении;</w:t>
      </w:r>
    </w:p>
    <w:p w:rsidR="003737D4" w:rsidRDefault="003737D4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BA5154">
        <w:rPr>
          <w:rFonts w:ascii="Times New Roman" w:eastAsia="Times New Roman" w:hAnsi="Times New Roman" w:cs="Times New Roman"/>
          <w:sz w:val="20"/>
          <w:szCs w:val="28"/>
          <w:lang w:eastAsia="ru-RU"/>
        </w:rPr>
        <w:t>- граждане в возрасте до 20 лет, имеющие только одного родителя-инвалида 1 группы, если среднегодовой доход семьи ниже величины прожиточного минимума.</w:t>
      </w:r>
    </w:p>
    <w:p w:rsidR="003737D4" w:rsidRDefault="003737D4" w:rsidP="007D199D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51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имеющие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документ государственного образца об образовании (аттестат, диплом - с отличием);</w:t>
      </w:r>
    </w:p>
    <w:p w:rsidR="007D199D" w:rsidRDefault="007D199D" w:rsidP="003737D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D199D" w:rsidRDefault="007D199D" w:rsidP="003737D4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D199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7.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Особенности проведения вступительных испытаний для граждан с ограниченными возможностями здоровья.</w:t>
      </w:r>
    </w:p>
    <w:p w:rsidR="007D199D" w:rsidRDefault="007D199D" w:rsidP="003737D4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D199D" w:rsidRDefault="007D199D" w:rsidP="007D19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199D">
        <w:rPr>
          <w:rFonts w:ascii="Times New Roman" w:eastAsia="Times New Roman" w:hAnsi="Times New Roman" w:cs="Times New Roman"/>
          <w:sz w:val="20"/>
          <w:szCs w:val="20"/>
          <w:lang w:eastAsia="ru-RU"/>
        </w:rPr>
        <w:t>7.1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Лица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 ограниченными возможностями здоровья при поступлении в колледж для обучения по образовательным программам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специальностям, требующим у поступающих определенных творческих способностей, сдают вступительные испытания с учетом особенностей психофизического развития, индивидуальных возможностей состояния здоровья (далее – индивидуальные особенности) таких поступающих.</w:t>
      </w:r>
    </w:p>
    <w:p w:rsidR="007D199D" w:rsidRDefault="007D199D" w:rsidP="007D19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7.2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ри проведении вступительных испытаний для поступающих с ограниченными возможностями здоровья обеспечивается соблюдение следующих требований:</w:t>
      </w:r>
    </w:p>
    <w:p w:rsidR="007D199D" w:rsidRDefault="007D199D" w:rsidP="00D81A53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вступительные испытания проводятся для лиц с ограниченными возможностями</w:t>
      </w:r>
      <w:r w:rsidR="00D81A5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здоровья в одной аудитории совместно с поступающими, не имеющими ограниченных возможностей здоровья, если это не создает трудностей для поступающих при сдаче вступительного испытания;</w:t>
      </w:r>
      <w:proofErr w:type="gramEnd"/>
    </w:p>
    <w:p w:rsidR="00D81A53" w:rsidRDefault="00D81A53" w:rsidP="00D81A53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присутствие ассистента, оказывающего поступающим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экзаменатором);</w:t>
      </w:r>
      <w:proofErr w:type="gramEnd"/>
    </w:p>
    <w:p w:rsidR="00D81A53" w:rsidRDefault="00D81A53" w:rsidP="00D81A53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поступающим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предоставляется в печатном виде инструкция о порядке проведения вступительных испытаний;</w:t>
      </w:r>
    </w:p>
    <w:p w:rsidR="007D199D" w:rsidRDefault="00D81A53" w:rsidP="0032229B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поступающие с учетом их индивидуальных особенностей могут в процессе сдачи вступительного испытания пользоваться необходи</w:t>
      </w:r>
      <w:r w:rsidR="00F75E4C">
        <w:rPr>
          <w:rFonts w:ascii="Times New Roman" w:eastAsia="Times New Roman" w:hAnsi="Times New Roman" w:cs="Times New Roman"/>
          <w:sz w:val="20"/>
          <w:szCs w:val="20"/>
          <w:lang w:eastAsia="ru-RU"/>
        </w:rPr>
        <w:t>мыми им техническими средствами.</w:t>
      </w:r>
    </w:p>
    <w:p w:rsidR="00F75E4C" w:rsidRPr="00ED3C34" w:rsidRDefault="00F75E4C" w:rsidP="00F75E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8</w:t>
      </w:r>
      <w:r w:rsidRPr="00ED3C3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 Зачисление в колледж</w:t>
      </w:r>
    </w:p>
    <w:p w:rsidR="00F75E4C" w:rsidRPr="00ED3C34" w:rsidRDefault="00F75E4C" w:rsidP="00F75E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.1. Поступающий представляет оригинал документа государственного образца об образовании в сроки, установленные колледжом. </w:t>
      </w:r>
    </w:p>
    <w:p w:rsidR="00F75E4C" w:rsidRPr="00ED3C34" w:rsidRDefault="00F75E4C" w:rsidP="00F75E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.2. По истечении сроков представления оригиналов документов об образовании директором издается приказ о зачислении лиц, рекомендованных приемной комиссией к зачислению и представивших оригиналы соответствующих документов. Приложением к приказу о зачислении является </w:t>
      </w:r>
      <w:proofErr w:type="spell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пофамильный</w:t>
      </w:r>
      <w:proofErr w:type="spell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перечень указанных лиц. Приказ с приложением размещается на следующий рабочий день после издания на официальном сайте колледжа. </w:t>
      </w:r>
    </w:p>
    <w:p w:rsidR="009B46F6" w:rsidRDefault="009B46F6" w:rsidP="00F75E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B46F6" w:rsidRDefault="009B46F6" w:rsidP="00F75E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B46F6" w:rsidRDefault="009B46F6" w:rsidP="00F75E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5E4C" w:rsidRDefault="00F75E4C" w:rsidP="00F75E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8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.3. В случае</w:t>
      </w:r>
      <w:proofErr w:type="gramStart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proofErr w:type="gramEnd"/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если численность поступающих превышает количество мест, финансовое обеспечение которых осуществляется за счет бюджетных ассигнований бюджета Республики Татарстан, образовательное учреждение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филиала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ГА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ПОУ 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>«Лениногорский политехнический колледж»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г. Азнакаево</w:t>
      </w:r>
      <w:r w:rsidRPr="00ED3C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осуществляет прием на обучение по образовательным программам среднего профессионального образования по специальностям на основе результатов освоения поступающими образовательной программы основного общего или среднего (полного) общего образования, указанных в представленных поступающими документах государственного образца об образовании. </w:t>
      </w:r>
    </w:p>
    <w:p w:rsidR="00F75E4C" w:rsidRPr="00BA5154" w:rsidRDefault="00F75E4C" w:rsidP="00F75E4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F75E4C" w:rsidRPr="00BA5154" w:rsidRDefault="00F75E4C" w:rsidP="00F75E4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8"/>
          <w:lang w:eastAsia="ru-RU"/>
        </w:rPr>
        <w:t>8.4</w:t>
      </w:r>
      <w:r w:rsidRPr="00BA5154">
        <w:rPr>
          <w:rFonts w:ascii="Times New Roman" w:eastAsia="Times New Roman" w:hAnsi="Times New Roman" w:cs="Times New Roman"/>
          <w:sz w:val="20"/>
          <w:szCs w:val="28"/>
          <w:lang w:eastAsia="ru-RU"/>
        </w:rPr>
        <w:t xml:space="preserve">  Зачисление в образовательное учреждение должно проводиться не позднее, чем за 10 дней до начало учебных занятий.</w:t>
      </w:r>
    </w:p>
    <w:p w:rsidR="00F75E4C" w:rsidRPr="00BA5154" w:rsidRDefault="00F75E4C" w:rsidP="00F75E4C">
      <w:pPr>
        <w:spacing w:after="0" w:line="240" w:lineRule="auto"/>
        <w:ind w:left="1440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p w:rsidR="00F75E4C" w:rsidRPr="007D199D" w:rsidRDefault="00F75E4C" w:rsidP="0032229B">
      <w:pPr>
        <w:spacing w:after="0" w:line="240" w:lineRule="auto"/>
        <w:ind w:left="14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37D4" w:rsidRDefault="003737D4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37D4" w:rsidRDefault="00F75E4C" w:rsidP="008473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9</w:t>
      </w:r>
      <w:r w:rsidR="003737D4" w:rsidRPr="003737D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 </w:t>
      </w:r>
      <w:r w:rsidR="003737D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Общие правила подачи и рассмотрения апелляций</w:t>
      </w:r>
    </w:p>
    <w:p w:rsidR="003737D4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3737D4" w:rsidRPr="003737D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 </w:t>
      </w:r>
      <w:r w:rsidR="003737D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Поступающие в колледж для обучения по образовательным программам по специальностям, требующим у поступающих определенных творческих способностей, физических и (или) психологических качеств, сдающие вступительные испытания, имеют право подать </w:t>
      </w:r>
      <w:r w:rsid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>в апелляционную комиссию письменное апелляционное заявление о нарушении, по их мнению, установленного порядка проведения вступительного испытания и (или) несогласии с результатами вступительного испытания (далее апелляция).</w:t>
      </w:r>
      <w:proofErr w:type="gramEnd"/>
    </w:p>
    <w:p w:rsidR="0032229B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19078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.2 Рассмотрение апелляции не является пересдачей вступительного испытания. В ходе рассмотрения апелляции  проверяется только правильность оценки результатов </w:t>
      </w:r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сдачи вступительного испытания. </w:t>
      </w:r>
    </w:p>
    <w:p w:rsidR="0032229B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>.3</w:t>
      </w:r>
      <w:proofErr w:type="gramStart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</w:t>
      </w:r>
      <w:proofErr w:type="gramEnd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>ля рассмотрения апелляций на период проведения вступительных испытаний в колледже приказом директора создается апелляционная комиссия.</w:t>
      </w:r>
    </w:p>
    <w:p w:rsidR="0032229B" w:rsidRDefault="0032229B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состав апелляционной комиссии входят: председатель приемной комиссии, ответственный секретарь приемной комиссии, председатель предметной экзаменационной комиссии. </w:t>
      </w:r>
    </w:p>
    <w:p w:rsidR="0032229B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.4 Апелляция подается </w:t>
      </w:r>
      <w:proofErr w:type="gramStart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поступающим</w:t>
      </w:r>
      <w:proofErr w:type="gramEnd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лично на следующий день после объявления результатов по вступительному испытанию. Приемная комиссия обеспечивает прием апелляций в течение всего рабочего дня.</w:t>
      </w:r>
    </w:p>
    <w:p w:rsidR="0032229B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.5 </w:t>
      </w:r>
      <w:proofErr w:type="gramStart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Поступающий</w:t>
      </w:r>
      <w:proofErr w:type="gramEnd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имеет право присутствовать при рассмотрении апелляции. Поступающий должен иметь при себе документ, удостоверяющий его личность. </w:t>
      </w:r>
    </w:p>
    <w:p w:rsidR="0032229B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.6 с </w:t>
      </w:r>
      <w:proofErr w:type="gramStart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>несовершеннолетним</w:t>
      </w:r>
      <w:proofErr w:type="gramEnd"/>
      <w:r w:rsidR="003222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поступающим (до 18 лет) имеет право присутствовать один из родителей или законных представителей, кроме несовершеннолетних признанных в соответствии с законом полностью дееспособными до достижения совершеннолетия. </w:t>
      </w:r>
    </w:p>
    <w:p w:rsidR="00B0349F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B0349F">
        <w:rPr>
          <w:rFonts w:ascii="Times New Roman" w:eastAsia="Times New Roman" w:hAnsi="Times New Roman" w:cs="Times New Roman"/>
          <w:sz w:val="20"/>
          <w:szCs w:val="20"/>
          <w:lang w:eastAsia="ru-RU"/>
        </w:rPr>
        <w:t>.7</w:t>
      </w:r>
      <w:proofErr w:type="gramStart"/>
      <w:r w:rsidR="00B0349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</w:t>
      </w:r>
      <w:proofErr w:type="gramEnd"/>
      <w:r w:rsidR="00B0349F">
        <w:rPr>
          <w:rFonts w:ascii="Times New Roman" w:eastAsia="Times New Roman" w:hAnsi="Times New Roman" w:cs="Times New Roman"/>
          <w:sz w:val="20"/>
          <w:szCs w:val="20"/>
          <w:lang w:eastAsia="ru-RU"/>
        </w:rPr>
        <w:t>осле рассмотрения апелляции выносится решение апелляционной комиссии об оценке по вступительному испытанию (как в случае ее повышения, так и понижения или оставления без изменения).</w:t>
      </w:r>
    </w:p>
    <w:p w:rsidR="00B0349F" w:rsidRDefault="00F75E4C" w:rsidP="00190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r w:rsidR="00B0349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.8 при возникновении разногласий в апелляционной комиссии проводится голосование. Решение утверждается большинством голосов. Оформленное протоколом решение апелляционной комиссии доводится до </w:t>
      </w:r>
      <w:proofErr w:type="gramStart"/>
      <w:r w:rsidR="00B0349F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сведения</w:t>
      </w:r>
      <w:proofErr w:type="gramEnd"/>
      <w:r w:rsidR="00B0349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поступающего (под роспись).</w:t>
      </w:r>
    </w:p>
    <w:p w:rsidR="00B0349F" w:rsidRDefault="00B0349F" w:rsidP="00B0349F">
      <w:pPr>
        <w:rPr>
          <w:sz w:val="20"/>
          <w:szCs w:val="20"/>
        </w:rPr>
      </w:pPr>
    </w:p>
    <w:p w:rsidR="00B0349F" w:rsidRPr="00E42970" w:rsidRDefault="00B0349F" w:rsidP="00B0349F">
      <w:pPr>
        <w:pStyle w:val="ac"/>
        <w:spacing w:before="0" w:beforeAutospacing="0" w:after="0" w:afterAutospacing="0"/>
        <w:jc w:val="both"/>
        <w:rPr>
          <w:rStyle w:val="a9"/>
          <w:szCs w:val="28"/>
          <w:u w:val="single"/>
        </w:rPr>
      </w:pPr>
      <w:r w:rsidRPr="00E42970">
        <w:rPr>
          <w:szCs w:val="28"/>
          <w:u w:val="single"/>
        </w:rPr>
        <w:t>Приемная комиссия работает по адресу</w:t>
      </w:r>
      <w:r w:rsidRPr="00E42970">
        <w:rPr>
          <w:szCs w:val="28"/>
        </w:rPr>
        <w:t>:   </w:t>
      </w:r>
      <w:r w:rsidRPr="00E42970">
        <w:rPr>
          <w:rStyle w:val="a9"/>
          <w:szCs w:val="28"/>
        </w:rPr>
        <w:t xml:space="preserve"> </w:t>
      </w:r>
      <w:r w:rsidRPr="00E42970">
        <w:rPr>
          <w:rStyle w:val="a9"/>
          <w:szCs w:val="28"/>
          <w:u w:val="single"/>
        </w:rPr>
        <w:t>Республика Татарстан,</w:t>
      </w:r>
    </w:p>
    <w:p w:rsidR="00B0349F" w:rsidRPr="00E42970" w:rsidRDefault="00B0349F" w:rsidP="00B0349F">
      <w:pPr>
        <w:pStyle w:val="ac"/>
        <w:spacing w:before="0" w:beforeAutospacing="0" w:after="0" w:afterAutospacing="0"/>
        <w:jc w:val="both"/>
        <w:rPr>
          <w:szCs w:val="28"/>
        </w:rPr>
      </w:pPr>
      <w:r w:rsidRPr="00E42970">
        <w:rPr>
          <w:rStyle w:val="a9"/>
          <w:szCs w:val="28"/>
          <w:u w:val="single"/>
        </w:rPr>
        <w:t xml:space="preserve"> город Азнакаево, ул. Султангалиева, дом 27</w:t>
      </w:r>
      <w:r w:rsidRPr="00E42970">
        <w:rPr>
          <w:szCs w:val="28"/>
        </w:rPr>
        <w:t xml:space="preserve"> </w:t>
      </w:r>
      <w:r w:rsidRPr="00E42970">
        <w:rPr>
          <w:rStyle w:val="a9"/>
          <w:szCs w:val="28"/>
          <w:u w:val="single"/>
        </w:rPr>
        <w:t>тел. (8-85595) ,</w:t>
      </w:r>
      <w:r>
        <w:rPr>
          <w:rStyle w:val="a9"/>
          <w:szCs w:val="28"/>
          <w:u w:val="single"/>
        </w:rPr>
        <w:t>7-60-40</w:t>
      </w:r>
    </w:p>
    <w:p w:rsidR="00B0349F" w:rsidRPr="00ED3C34" w:rsidRDefault="00B0349F" w:rsidP="00B0349F">
      <w:pPr>
        <w:rPr>
          <w:sz w:val="20"/>
          <w:szCs w:val="20"/>
        </w:rPr>
      </w:pPr>
    </w:p>
    <w:p w:rsidR="002A1E90" w:rsidRPr="00ED3C34" w:rsidRDefault="002A1E90" w:rsidP="0019078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A7F31" w:rsidRDefault="00AA7F31" w:rsidP="0019078B">
      <w:pPr>
        <w:spacing w:before="100" w:beforeAutospacing="1" w:after="100" w:afterAutospacing="1"/>
      </w:pPr>
    </w:p>
    <w:sectPr w:rsidR="00AA7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CCC"/>
    <w:rsid w:val="000C45FB"/>
    <w:rsid w:val="0019078B"/>
    <w:rsid w:val="002A1E90"/>
    <w:rsid w:val="0032229B"/>
    <w:rsid w:val="003737D4"/>
    <w:rsid w:val="00373D0D"/>
    <w:rsid w:val="005A2F8E"/>
    <w:rsid w:val="006C6602"/>
    <w:rsid w:val="0076725C"/>
    <w:rsid w:val="007D199D"/>
    <w:rsid w:val="007F015A"/>
    <w:rsid w:val="008473BD"/>
    <w:rsid w:val="008D48F1"/>
    <w:rsid w:val="009B46F6"/>
    <w:rsid w:val="009B7CCC"/>
    <w:rsid w:val="009F41A6"/>
    <w:rsid w:val="00AA7F31"/>
    <w:rsid w:val="00AB0906"/>
    <w:rsid w:val="00AF67A2"/>
    <w:rsid w:val="00B0349F"/>
    <w:rsid w:val="00BD17A1"/>
    <w:rsid w:val="00BD6775"/>
    <w:rsid w:val="00C95780"/>
    <w:rsid w:val="00CF26DF"/>
    <w:rsid w:val="00D81A53"/>
    <w:rsid w:val="00E760DB"/>
    <w:rsid w:val="00ED75AA"/>
    <w:rsid w:val="00F7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1A6"/>
  </w:style>
  <w:style w:type="paragraph" w:styleId="1">
    <w:name w:val="heading 1"/>
    <w:basedOn w:val="a"/>
    <w:next w:val="a"/>
    <w:link w:val="10"/>
    <w:uiPriority w:val="9"/>
    <w:qFormat/>
    <w:rsid w:val="00BD67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67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Subtitle"/>
    <w:basedOn w:val="a"/>
    <w:next w:val="a"/>
    <w:link w:val="a4"/>
    <w:uiPriority w:val="11"/>
    <w:qFormat/>
    <w:rsid w:val="00BD677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BD677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BD6775"/>
    <w:pPr>
      <w:spacing w:after="0" w:line="240" w:lineRule="auto"/>
    </w:pPr>
  </w:style>
  <w:style w:type="character" w:styleId="a6">
    <w:name w:val="Subtle Emphasis"/>
    <w:basedOn w:val="a0"/>
    <w:uiPriority w:val="19"/>
    <w:qFormat/>
    <w:rsid w:val="00BD6775"/>
    <w:rPr>
      <w:i/>
      <w:iCs/>
      <w:color w:val="808080" w:themeColor="text1" w:themeTint="7F"/>
    </w:rPr>
  </w:style>
  <w:style w:type="table" w:styleId="a7">
    <w:name w:val="Table Grid"/>
    <w:basedOn w:val="a1"/>
    <w:uiPriority w:val="59"/>
    <w:rsid w:val="00373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8D48F1"/>
    <w:rPr>
      <w:color w:val="0000FF" w:themeColor="hyperlink"/>
      <w:u w:val="single"/>
    </w:rPr>
  </w:style>
  <w:style w:type="character" w:styleId="a9">
    <w:name w:val="Strong"/>
    <w:uiPriority w:val="22"/>
    <w:qFormat/>
    <w:rsid w:val="003737D4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90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078B"/>
    <w:rPr>
      <w:rFonts w:ascii="Tahoma" w:hAnsi="Tahoma" w:cs="Tahoma"/>
      <w:sz w:val="16"/>
      <w:szCs w:val="16"/>
    </w:rPr>
  </w:style>
  <w:style w:type="paragraph" w:styleId="ac">
    <w:name w:val="Normal (Web)"/>
    <w:basedOn w:val="a"/>
    <w:rsid w:val="00B03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1A6"/>
  </w:style>
  <w:style w:type="paragraph" w:styleId="1">
    <w:name w:val="heading 1"/>
    <w:basedOn w:val="a"/>
    <w:next w:val="a"/>
    <w:link w:val="10"/>
    <w:uiPriority w:val="9"/>
    <w:qFormat/>
    <w:rsid w:val="00BD67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67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Subtitle"/>
    <w:basedOn w:val="a"/>
    <w:next w:val="a"/>
    <w:link w:val="a4"/>
    <w:uiPriority w:val="11"/>
    <w:qFormat/>
    <w:rsid w:val="00BD677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BD677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BD6775"/>
    <w:pPr>
      <w:spacing w:after="0" w:line="240" w:lineRule="auto"/>
    </w:pPr>
  </w:style>
  <w:style w:type="character" w:styleId="a6">
    <w:name w:val="Subtle Emphasis"/>
    <w:basedOn w:val="a0"/>
    <w:uiPriority w:val="19"/>
    <w:qFormat/>
    <w:rsid w:val="00BD6775"/>
    <w:rPr>
      <w:i/>
      <w:iCs/>
      <w:color w:val="808080" w:themeColor="text1" w:themeTint="7F"/>
    </w:rPr>
  </w:style>
  <w:style w:type="table" w:styleId="a7">
    <w:name w:val="Table Grid"/>
    <w:basedOn w:val="a1"/>
    <w:uiPriority w:val="59"/>
    <w:rsid w:val="00373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8D48F1"/>
    <w:rPr>
      <w:color w:val="0000FF" w:themeColor="hyperlink"/>
      <w:u w:val="single"/>
    </w:rPr>
  </w:style>
  <w:style w:type="character" w:styleId="a9">
    <w:name w:val="Strong"/>
    <w:uiPriority w:val="22"/>
    <w:qFormat/>
    <w:rsid w:val="003737D4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90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078B"/>
    <w:rPr>
      <w:rFonts w:ascii="Tahoma" w:hAnsi="Tahoma" w:cs="Tahoma"/>
      <w:sz w:val="16"/>
      <w:szCs w:val="16"/>
    </w:rPr>
  </w:style>
  <w:style w:type="paragraph" w:styleId="ac">
    <w:name w:val="Normal (Web)"/>
    <w:basedOn w:val="a"/>
    <w:rsid w:val="00B03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aznakaevo/org617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znakaevo/org6175" TargetMode="External"/><Relationship Id="rId5" Type="http://schemas.openxmlformats.org/officeDocument/2006/relationships/hyperlink" Target="https://edu.tatar.ru/aznakaevo/org617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3300</Words>
  <Characters>18813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2017-05-30T11:34:00Z</cp:lastPrinted>
  <dcterms:created xsi:type="dcterms:W3CDTF">2017-05-30T11:21:00Z</dcterms:created>
  <dcterms:modified xsi:type="dcterms:W3CDTF">2017-05-30T11:36:00Z</dcterms:modified>
</cp:coreProperties>
</file>